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FB" w:rsidRDefault="00103DFB" w:rsidP="00103DF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FB" w:rsidRDefault="00103DFB" w:rsidP="00103DFB">
      <w:pPr>
        <w:jc w:val="center"/>
        <w:rPr>
          <w:b/>
          <w:bCs/>
          <w:sz w:val="28"/>
          <w:szCs w:val="28"/>
        </w:rPr>
      </w:pPr>
    </w:p>
    <w:p w:rsidR="00103DFB" w:rsidRDefault="00103DFB" w:rsidP="00103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103DFB" w:rsidRDefault="00103DFB" w:rsidP="00103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103DFB" w:rsidRDefault="00103DFB" w:rsidP="00103D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103DFB" w:rsidRDefault="00103DFB" w:rsidP="00103DF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103DFB" w:rsidRDefault="00103DFB" w:rsidP="00103DF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103DFB" w:rsidRDefault="00103DFB" w:rsidP="00103DFB">
      <w:pPr>
        <w:jc w:val="center"/>
        <w:rPr>
          <w:b/>
          <w:bCs/>
          <w:sz w:val="28"/>
          <w:szCs w:val="28"/>
        </w:rPr>
      </w:pPr>
    </w:p>
    <w:p w:rsidR="00103DFB" w:rsidRDefault="00103DFB" w:rsidP="00103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0823AD">
        <w:rPr>
          <w:b/>
          <w:sz w:val="28"/>
          <w:szCs w:val="28"/>
        </w:rPr>
        <w:t xml:space="preserve"> 61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103DFB" w:rsidRDefault="00103DFB" w:rsidP="00103DFB">
      <w:pPr>
        <w:jc w:val="center"/>
        <w:rPr>
          <w:b/>
          <w:sz w:val="28"/>
          <w:szCs w:val="28"/>
        </w:rPr>
      </w:pPr>
    </w:p>
    <w:p w:rsidR="00103DFB" w:rsidRDefault="00103DFB" w:rsidP="00103DF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C86F90" w:rsidRPr="00670798" w:rsidRDefault="00C86F90" w:rsidP="00C86F90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внесении изменений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</w:t>
      </w:r>
      <w:r w:rsidR="00670798">
        <w:rPr>
          <w:b/>
          <w:i/>
          <w:sz w:val="28"/>
          <w:szCs w:val="28"/>
        </w:rPr>
        <w:t xml:space="preserve"> </w:t>
      </w:r>
      <w:r w:rsidR="00670798" w:rsidRPr="00670798">
        <w:rPr>
          <w:b/>
          <w:i/>
          <w:sz w:val="28"/>
          <w:szCs w:val="28"/>
        </w:rPr>
        <w:t>(в ред. от 26.01.2017г. № 48)</w:t>
      </w:r>
      <w:r w:rsidR="005A574F">
        <w:rPr>
          <w:b/>
          <w:i/>
          <w:sz w:val="28"/>
          <w:szCs w:val="28"/>
        </w:rPr>
        <w:t xml:space="preserve">, в части утверждения карты градостроительного зонирования, применительно к д. </w:t>
      </w:r>
      <w:proofErr w:type="spellStart"/>
      <w:r w:rsidR="005A574F">
        <w:rPr>
          <w:b/>
          <w:i/>
          <w:sz w:val="28"/>
          <w:szCs w:val="28"/>
        </w:rPr>
        <w:t>Кремлёвка</w:t>
      </w:r>
      <w:proofErr w:type="spellEnd"/>
      <w:r w:rsidR="005A574F">
        <w:rPr>
          <w:b/>
          <w:i/>
          <w:sz w:val="28"/>
          <w:szCs w:val="28"/>
        </w:rPr>
        <w:t xml:space="preserve"> Каменского района Свердловской области</w:t>
      </w:r>
      <w:r w:rsidR="00670798">
        <w:rPr>
          <w:b/>
          <w:i/>
          <w:sz w:val="28"/>
          <w:szCs w:val="28"/>
        </w:rPr>
        <w:t xml:space="preserve"> </w:t>
      </w:r>
    </w:p>
    <w:p w:rsidR="00C86F90" w:rsidRPr="005F02A1" w:rsidRDefault="00C86F90" w:rsidP="00C86F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90" w:rsidRPr="00E07B83" w:rsidRDefault="00C86F90" w:rsidP="00C86F9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18.02.2016г. № 450), </w:t>
      </w:r>
      <w:r>
        <w:rPr>
          <w:sz w:val="28"/>
          <w:szCs w:val="28"/>
        </w:rPr>
        <w:t>Уставом Каменского городского округа, протоколом публичных слушаний от 05.10.2016</w:t>
      </w:r>
      <w:proofErr w:type="gramEnd"/>
      <w:r>
        <w:rPr>
          <w:sz w:val="28"/>
          <w:szCs w:val="28"/>
        </w:rPr>
        <w:t xml:space="preserve">г., заключением о результатах публичных слушаний 06.10.2016г.,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C86F90" w:rsidRPr="00B7076E" w:rsidRDefault="00C86F90" w:rsidP="00C86F90">
      <w:pPr>
        <w:ind w:firstLine="851"/>
        <w:jc w:val="both"/>
        <w:rPr>
          <w:b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C86F90" w:rsidRPr="00805881" w:rsidRDefault="00C86F90" w:rsidP="00C86F90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27.06.2013г. № 125 (в ред</w:t>
      </w:r>
      <w:r w:rsidR="00670798">
        <w:rPr>
          <w:sz w:val="28"/>
          <w:szCs w:val="28"/>
        </w:rPr>
        <w:t xml:space="preserve">. </w:t>
      </w:r>
      <w:r w:rsidR="005A574F">
        <w:rPr>
          <w:sz w:val="28"/>
          <w:szCs w:val="28"/>
        </w:rPr>
        <w:t>от 26.</w:t>
      </w:r>
      <w:r w:rsidR="00670798">
        <w:rPr>
          <w:sz w:val="28"/>
          <w:szCs w:val="28"/>
        </w:rPr>
        <w:t>0</w:t>
      </w:r>
      <w:r w:rsidR="005A574F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70798">
        <w:rPr>
          <w:sz w:val="28"/>
          <w:szCs w:val="28"/>
        </w:rPr>
        <w:t>201</w:t>
      </w:r>
      <w:r w:rsidR="005A574F">
        <w:rPr>
          <w:sz w:val="28"/>
          <w:szCs w:val="28"/>
        </w:rPr>
        <w:t>7. № 48</w:t>
      </w:r>
      <w:r>
        <w:rPr>
          <w:sz w:val="28"/>
          <w:szCs w:val="28"/>
        </w:rPr>
        <w:t xml:space="preserve">), в части утверждения карты градостроительного зонирования, применительно к д. </w:t>
      </w:r>
      <w:proofErr w:type="spellStart"/>
      <w:r w:rsidR="00464613">
        <w:rPr>
          <w:sz w:val="28"/>
          <w:szCs w:val="28"/>
        </w:rPr>
        <w:t>Кремлёвка</w:t>
      </w:r>
      <w:proofErr w:type="spellEnd"/>
      <w:r>
        <w:rPr>
          <w:sz w:val="28"/>
          <w:szCs w:val="28"/>
        </w:rPr>
        <w:t xml:space="preserve"> Каменского района Свердловской области (прилагается).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103DFB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03DF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</w:t>
      </w:r>
      <w:r w:rsidR="00103DFB">
        <w:rPr>
          <w:rFonts w:ascii="Times New Roman" w:hAnsi="Times New Roman" w:cs="Times New Roman"/>
          <w:sz w:val="28"/>
          <w:szCs w:val="28"/>
        </w:rPr>
        <w:t xml:space="preserve">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03DFB" w:rsidRDefault="00103DFB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103D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</w:t>
      </w:r>
      <w:r w:rsidR="00103DF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В.И. Чемезов</w:t>
      </w:r>
    </w:p>
    <w:p w:rsidR="00827B52" w:rsidRDefault="00827B52"/>
    <w:sectPr w:rsidR="00827B52" w:rsidSect="00103DF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B4F"/>
    <w:rsid w:val="000648C3"/>
    <w:rsid w:val="000823AD"/>
    <w:rsid w:val="00103DFB"/>
    <w:rsid w:val="00281B4F"/>
    <w:rsid w:val="00464613"/>
    <w:rsid w:val="005A574F"/>
    <w:rsid w:val="00670798"/>
    <w:rsid w:val="00827B52"/>
    <w:rsid w:val="00C8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11</cp:revision>
  <cp:lastPrinted>2017-02-17T04:24:00Z</cp:lastPrinted>
  <dcterms:created xsi:type="dcterms:W3CDTF">2017-01-30T06:46:00Z</dcterms:created>
  <dcterms:modified xsi:type="dcterms:W3CDTF">2017-02-17T04:24:00Z</dcterms:modified>
</cp:coreProperties>
</file>